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5e73ec6-4626-4f3f-8827-bc42a5a31580.jpg"/>
                    <pic:cNvPicPr/>
                  </pic:nvPicPr>
                  <pic:blipFill>
                    <a:blip r:embed="rId9"/>
                    <a:stretch>
                      <a:fillRect/>
                    </a:stretch>
                  </pic:blipFill>
                  <pic:spPr>
                    <a:xfrm>
                      <a:off x="0" y="0"/>
                      <a:ext cx="5486400" cy="3135086"/>
                    </a:xfrm>
                    <a:prstGeom prst="rect"/>
                  </pic:spPr>
                </pic:pic>
              </a:graphicData>
            </a:graphic>
          </wp:inline>
        </w:drawing>
      </w:r>
    </w:p>
    <w:p>
      <w:r>
        <w:t>Preparing and Studying the Chart Before the Meeting</w:t>
        <w:br/>
        <w:br/>
        <w:t>In Chapter 14.1, we focus on the crucial preparatory work that underpins a successful astrological session: studying the client's natal chart with thoroughness and intention. This foundational step determines the direction and quality of the consultation, ensuring that you are well-equipped to offer insightful guidance.</w:t>
        <w:br/>
        <w:br/>
        <w:t>Gathering Accurate Birth Data</w:t>
        <w:br/>
        <w:br/>
        <w:t>Before delving into interpretations, it's essential to confirm the accuracy of the birth data you've been given. This includes the date, time, and place of birth, as even a slight miscalculation can significantly shift the chart's houses and aspect relationships. Anecdotes abound of revelations made through rectifying inaccurate birth times, as a correct chart aligns more authentically with the client's life narrative.</w:t>
        <w:br/>
        <w:br/>
        <w:t>Chart Synthesis Framework</w:t>
        <w:br/>
        <w:br/>
        <w:t>Developing a framework for chart synthesis allows you to identify the standout features of a chart efficiently. Begin by noting the positions of the Sun, Moon, and Ascendant, then move on to assess the chart's overall shape, dominant elements, and modalities. Acknowledging any stelliums and noticing the balance between the hemispheres and quadrants can also provide key insights into a client's disposition and life themes.</w:t>
        <w:br/>
        <w:br/>
        <w:t>Focusing on Prominent Planets and Aspects</w:t>
        <w:br/>
        <w:br/>
        <w:t>Pay special attention to the chart ruler and any planets in the angular houses, as these often have an outsized influence on a client's personality and life experiences. The aspects formed between these planets can unveil the core narratives at play, revealing both harmony and tension within the person's psyche.</w:t>
        <w:br/>
        <w:br/>
        <w:t>Uncovering Life's Themes and Scripts</w:t>
        <w:br/>
        <w:br/>
        <w:t>A deep dive into the planetary placements by sign and house will uncover various life themes and scripts that the client may be living out. For example, a Jupiter in the 9th house may speak to a life theme of travel and the pursuit of wisdom, while a Pluto in the 7th house might indicate transformative experiences through close relationships.</w:t>
        <w:br/>
        <w:br/>
        <w:t>Anticipating Transits and Progressions</w:t>
        <w:br/>
        <w:br/>
        <w:t>You will also need to assess any active transits or progressions that may be impacting the client at the time of the session. This insight lends a dynamic, timely context to the static natal chart, providing a sense of current life chapters and developments.</w:t>
        <w:br/>
        <w:br/>
        <w:t>Key Takeaways:</w:t>
        <w:br/>
        <w:br/>
        <w:t>- Accurate birth data is imperative for a correct natal chart analysis.</w:t>
        <w:br/>
        <w:t>- A methodical approach to chart synthesis is essential for identifying key astrological factors.</w:t>
        <w:br/>
        <w:t>- Attention to prominent planets, especially the chart ruler and angular house placements, provides a focus on significant personal influences.</w:t>
        <w:br/>
        <w:t>- Analysis of planetary aspects can reveal the interplay and dynamics within the client's psychological makeup.</w:t>
        <w:br/>
        <w:t>- Planetary placements by sign and house help to determine persistent life themes and personal narratives.</w:t>
        <w:br/>
        <w:t>- Considering current transits and progressions informs the session with current astrological influences affecting the client.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