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78663ff-a5bc-4150-a21c-3e49038c0e2d.jpg"/>
                    <pic:cNvPicPr/>
                  </pic:nvPicPr>
                  <pic:blipFill>
                    <a:blip r:embed="rId9"/>
                    <a:stretch>
                      <a:fillRect/>
                    </a:stretch>
                  </pic:blipFill>
                  <pic:spPr>
                    <a:xfrm>
                      <a:off x="0" y="0"/>
                      <a:ext cx="5486400" cy="3135086"/>
                    </a:xfrm>
                    <a:prstGeom prst="rect"/>
                  </pic:spPr>
                </pic:pic>
              </a:graphicData>
            </a:graphic>
          </wp:inline>
        </w:drawing>
      </w:r>
    </w:p>
    <w:p>
      <w:r>
        <w:t>Chapter 1.3 - Benefits and Limitations of Past Life Regression</w:t>
        <w:br/>
        <w:br/>
        <w:t>Embarking on a journey through one's past incarnations through Past Life Regression (PLR) can reveal a wellspring of benefits with the potential to enrich and transform current life circumstances. One of the most profound advantages of PLR is the opportunity for emotional healing. Clients often find resolution to long-standing phobias, fears, and blockages by connecting them to past life experiences. For example, a person with an unexplainable fear of water may discover through PLR that they perished in a past life by drowning. Confronting this past trauma can frequently alleviate the fear.</w:t>
        <w:br/>
        <w:br/>
        <w:t>Anecdotes abound, like the case of a young man suffering from severe back pain without medical explanation who, during a PLR session, recalled a past life where he was a soldier wounded in battle. Post-session, his pain dramatically reduced, suggesting a psychosomatic origin linked to past life memories. Here, PLR offered insights that traditional medical paradigms could not provide.</w:t>
        <w:br/>
        <w:br/>
        <w:t>Beyond the psychological realm, PLR can lead to spiritual epiphanies and insights. Clients may emerge with a greater understanding and reassurance of life after death, easing existential anxiety, providing comfort around the death of loved ones, or simply offering a coherent narrative for their soul's progression. PLR can thus act as a powerful tool in the sharpening of one’s spiritual compass.</w:t>
        <w:br/>
        <w:br/>
        <w:t>However, the practice is not without its limitations and controversies. Critiques argue that memories retrieved during regression can be confabulations or false memories induced through suggestion. The veracity of past life accounts is intrinsically challenging to verify, which positions PLR on shaky empirical ground from a strictly scientific viewpoint. Without corroborative historical evidence, the therapeutic process relies heavily upon the subjective experience of the client and their willingness to accept these revelations as genuine.</w:t>
        <w:br/>
        <w:br/>
        <w:t>Additionally, some clients may be resistant to the concept of past lives due to cultural or religious beliefs. Such resistance can hinder the therapeutic process. Therapists must approach these situations with sensitivity and care, ensuring that the practice aligns with the client's belief systems or discussing alternatives that might fulfill similar therapeutic goals without contravening personal values.</w:t>
        <w:br/>
        <w:br/>
        <w:t>Moreover, while many individuals report dramatic results after a few sessions, results can be highly variable, and there are no guarantees of success. PLR is arguably more art than science, with outcomes dependent upon the skill of the therapist, the readiness of the client, and the mysterious nature of the mind itself.</w:t>
        <w:br/>
        <w:br/>
        <w:t>In summary, PLR offers profound and life-enhancing benefits to many, yet the therapy's inherent limitations must be acknowledged and navigated. Clinicians and clients alike should approach this modality with openness balanced with critical thought to ensure a practice rooted in integrity and genuine healing.</w:t>
        <w:br/>
        <w:br/>
        <w:t>Key Elements to Retain:</w:t>
        <w:br/>
        <w:t>- PLR allows for emotional healing by exploring the origins of irrational fears and phobias.</w:t>
        <w:br/>
        <w:t>- It provides psychological insights that can elucidate and alleviate psychosomatic pain.</w:t>
        <w:br/>
        <w:t>- Spiritual growth is fostered through revelations about the continuity of the soul.</w:t>
        <w:br/>
        <w:t>- Criticisms of PLR include challenges in verifying the authenticity of past life memories.</w:t>
        <w:br/>
        <w:t>- The practice may face resistance from individuals with differing cultural or religious beliefs.</w:t>
        <w:br/>
        <w:t>- PLR results are not uniform, with success hinging on various factors including the therapist's expertise and client's openness.</w:t>
        <w:br/>
        <w:t>- A balanced approach to PLR, recognizing both its potential and its constraints, is essential for ethical and effective practice.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