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2d1b38-dbd4-44d6-ba26-a14db724d698.jpg"/>
                    <pic:cNvPicPr/>
                  </pic:nvPicPr>
                  <pic:blipFill>
                    <a:blip r:embed="rId9"/>
                    <a:stretch>
                      <a:fillRect/>
                    </a:stretch>
                  </pic:blipFill>
                  <pic:spPr>
                    <a:xfrm>
                      <a:off x="0" y="0"/>
                      <a:ext cx="5486400" cy="3135086"/>
                    </a:xfrm>
                    <a:prstGeom prst="rect"/>
                  </pic:spPr>
                </pic:pic>
              </a:graphicData>
            </a:graphic>
          </wp:inline>
        </w:drawing>
      </w:r>
    </w:p>
    <w:p>
      <w:r>
        <w:t xml:space="preserve"> Chapter 6.2 - Stabilization and Safety Techniques</w:t>
        <w:br/>
        <w:br/>
        <w:t>Ensuring that clients entering EMDR therapy feel stable and safe is tantamount to the success of their treatment. Stabilization is the process of helping clients reach a psychological state where they can face traumatic memories without becoming overwhelmed. Safety techniques are those methods employed by therapists to help clients establish and maintain a sense of security throughout therapy.</w:t>
        <w:br/>
        <w:br/>
        <w:t>Stabilization begins in the client's initial assessment and continues throughout the course of treatment. One foundational approach to stabilization is teaching clients to develop and maintain a window of tolerance for distress. This concept involves understanding and recognizing the zone within which they can effectively process traumatic material without becoming hyper- or hypo-aroused. Therapeutic anecdotes often include the transformative effect of clients learning to stay within their window of tolerance, such as a victim of assault who eventually could recount the traumatic incident without experiencing panic attacks.</w:t>
        <w:br/>
        <w:br/>
        <w:t>Safety techniques include the use of grounding exercises, which help clients remain present during moments of distress. Grounding may involve simple techniques such as feeling one’s feet on the floor or touching a familiar object. There are narratives of combat veterans who use grounding in daily life situations to manage sudden flashbacks or states of dissociation.</w:t>
        <w:br/>
        <w:br/>
        <w:t>Another critical aspect of the stabilization process is the creation and use of safe place imagery. This technique allows clients to visualize a peaceful and secure place they can "visit" mentally whenever they need a respite from emotional discomfort. Therapists report that clients who regularly engage in safe place imagery can navigate therapy sessions with more confidence and less anxiety.</w:t>
        <w:br/>
        <w:br/>
        <w:t>Containment strategies are also vital. These methods provide a way for clients to metaphorically “hold” or “store” distressing emotions or memories until they are ready to process them in therapy. A containment strategy might be as simple as visualizing a box or safe where traumatic memories can be locked away temporarily. Such strategies empower clients, giving them control over when they choose to confront their difficult experiences.</w:t>
        <w:br/>
        <w:br/>
        <w:t>Additionally, relaxation techniques, such as progressive muscle relaxation or guided meditations, can be powerful tools in stabilizing clients. These techniques are particularly helpful for individuals whose trauma has resulted in chronic tension or hypervigilance. For example, a woman afflicted by anxiety due to childhood trauma reported that mastering relaxation techniques gave her the first restful sleep in years.</w:t>
        <w:br/>
        <w:br/>
        <w:t>Finally, clinicians are mindful to continually assess and reassess the client's level of stabilization throughout the entire EMDR treatment process. This vigilance ensures that therapy proceeds at a pace that the client can manage and that any issues with stability are addressed promptly.</w:t>
        <w:br/>
        <w:br/>
        <w:t>Key Takeaways:</w:t>
        <w:br/>
        <w:t>- Stabilization and safety techniques are essential for managing distress in EMDR therapy.</w:t>
        <w:br/>
        <w:t>- Developing a window of tolerance helps clients process trauma without becoming overwhelmed.</w:t>
        <w:br/>
        <w:t>- Grounding exercises aid clients in staying present and managing distress.</w:t>
        <w:br/>
        <w:t>- Safe place imagery provides an internal refuge for emotional respite.</w:t>
        <w:br/>
        <w:t>- Containment strategies allow clients to control when to confront traumatic memories.</w:t>
        <w:br/>
        <w:t>- Relaxation techniques can alleviate physical tension and promote calmness.</w:t>
        <w:br/>
        <w:t>- Ongoing assessment of stabilization is key to ensure a manageable pace of therapy and client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