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ee1d74a-1148-4f8f-b55e-b5cd9effcc7a.jpg"/>
                    <pic:cNvPicPr/>
                  </pic:nvPicPr>
                  <pic:blipFill>
                    <a:blip r:embed="rId9"/>
                    <a:stretch>
                      <a:fillRect/>
                    </a:stretch>
                  </pic:blipFill>
                  <pic:spPr>
                    <a:xfrm>
                      <a:off x="0" y="0"/>
                      <a:ext cx="5486400" cy="3135086"/>
                    </a:xfrm>
                    <a:prstGeom prst="rect"/>
                  </pic:spPr>
                </pic:pic>
              </a:graphicData>
            </a:graphic>
          </wp:inline>
        </w:drawing>
      </w:r>
    </w:p>
    <w:p>
      <w:r>
        <w:t xml:space="preserve"> Submodule 8.3 - Preparing the Client for Regression Session</w:t>
        <w:br/>
        <w:br/>
        <w:t>Submodule 8.3 brings us to the threshold of action, focusing on "Preparing the Client for the Regression Session". This preparatory phase is where the coach equips the client with the necessary knowledge, mindset, and emotional readiness to embark on their journey of past life exploration. It is an integral part of the process, akin to supplying a traveler with the map and tools for a significant expedition into uncharted territories of the self.</w:t>
        <w:br/>
        <w:br/>
        <w:t>The process begins with setting a clear and calm atmosphere. Just as a pilot ensures that passengers understand safety procedures before takeoff, a coach must prepare clients by explaining the steps of the regression, what they might experience, and how to navigate any turbulent emotions that may arise. An illustration of this is explaining the concept of a 'safe place', a mental refuge to which clients can return if they need a break from intense regression experiences.</w:t>
        <w:br/>
        <w:br/>
        <w:t>Establishing expectations is crucial. Coaches work with clients to provide realistic outlooks on the process, explaining that while some experiences may be vivid and detailed, others may be more subtle or symbolic. A narrative about a client who expected to 'see' past life events as if watching a movie, but instead experienced a strong sense of knowing and feeling, reinforces the variability of regression experiences.</w:t>
        <w:br/>
        <w:br/>
        <w:t>To ensure clients are fully prepared, coaches should guide them through any pre-session exercises that may enhance their receptivity. Breathing techniques or meditation practices can help relax the mind and body, making it easier for clients to access past life memories. Sharing an anecdote about how a pre-session meditation helped a particularly anxious client relax into their regression can illustrate the effectiveness of such practices.</w:t>
        <w:br/>
        <w:br/>
        <w:t>Coaches must also address any fears or misconceptions the client may harbor about regression. Misconceptions can create barriers to a fully immersive experience. Clarifying these through compassionate dialogue is much like demystifying the depths of the ocean for a diver, enabling them to explore with greater confidence and curiosity.</w:t>
        <w:br/>
        <w:br/>
        <w:t>Throughout the session preparation, the spiritual coach's role is to instill a sense of safety and trust. They do this by reassuring the client that they are in control of the experience and can return to full waking consciousness at any point, much like an anchor that can be pulled to return a floating ship to shore.</w:t>
        <w:br/>
        <w:br/>
        <w:t>As we conclude the preparation phase, the client should feel equipped, inquisitive, and poised for the inward voyage. Both coach and client are now ready to sail together into the rich and revelatory realms of the subconscious.</w:t>
        <w:br/>
        <w:br/>
        <w:t>Key Takeaways:</w:t>
        <w:br/>
        <w:br/>
        <w:t>- Ensuring a clear and calm atmosphere is fundamental to preparing for a regression session.</w:t>
        <w:br/>
        <w:t>- Managing expectations aligns the client’s understanding of the potential variability in past life regression experiences.</w:t>
        <w:br/>
        <w:t>- Pre-session exercises, like breathing or meditation, can increase the client's receptivity to regression.</w:t>
        <w:br/>
        <w:t>- Addressing fears and misconceptions is necessary for diminishing resistance to the process.</w:t>
        <w:br/>
        <w:t>- Building a strong sense of safety and trust enables the client to approach the regression with confidence.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