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91b6cb8-1000-4bab-98e6-468e204aa000.jpg"/>
                    <pic:cNvPicPr/>
                  </pic:nvPicPr>
                  <pic:blipFill>
                    <a:blip r:embed="rId9"/>
                    <a:stretch>
                      <a:fillRect/>
                    </a:stretch>
                  </pic:blipFill>
                  <pic:spPr>
                    <a:xfrm>
                      <a:off x="0" y="0"/>
                      <a:ext cx="5486400" cy="3135086"/>
                    </a:xfrm>
                    <a:prstGeom prst="rect"/>
                  </pic:spPr>
                </pic:pic>
              </a:graphicData>
            </a:graphic>
          </wp:inline>
        </w:drawing>
      </w:r>
    </w:p>
    <w:p>
      <w:r>
        <w:t xml:space="preserve"> Submodule 7.1 - The Necessity of Personal Regression Experience</w:t>
        <w:br/>
        <w:br/>
        <w:t>Submodule 7.1 recognizes that a spiritual coach's quest for knowledge is not solely an external pursuit; it is profoundly internal. Personal regression experience is indispensable in shaping an empathetic, intuitive, and effective coach. By walking through the flames of their own subconscious, coaches gain a textured understanding of the transformative process they facilitate for clients.</w:t>
        <w:br/>
        <w:br/>
        <w:t>Personal experience in regression develops empathy and insight that are foundational to the coach's ability to connect with clients. When a coach has navigated their own past life memories, they can truly resonate with the vulnerability, surprise, and potential for profound change that clients encounter. Consider the experience of a coach who, after their regression, could better grasp a client's initial disbelief and subsequent acceptance of a past life truth.</w:t>
        <w:br/>
        <w:br/>
        <w:t>This journey through one’s past lives fosters credibility and authenticity. When coaches speak from personal experience about the benefits and challenges of regression, their words carry a weight that can significantly reassure and motivate clients. For example, a coach who shares their story of healing a deep-seated fear can inspire confidence in the regression process and build a stronger rapport with clients facing similar issues.</w:t>
        <w:br/>
        <w:br/>
        <w:t>Engaging in personal regression also provides firsthand knowledge of methods and practices. Coaches become better equipped to guide sessions smoothly, having experienced the nuances of entering, navigating, and departing from past life memories themselves. Anecdotes of coaches who modified their techniques based on their experiences elucidate the value of this inside-out understanding.</w:t>
        <w:br/>
        <w:br/>
        <w:t>Experiencing past life regression allows coaches to anticipate potential challenges that clients might face. Whether it’s confronting unsettling past life events or emerging from regression feeling disoriented, coaches who have been through it themselves can offer more nuanced support and preparation. This might involve sharing coping strategies that they found personally effective, enhancing clients’ ability to manage their experiences.</w:t>
        <w:br/>
        <w:br/>
        <w:t>Through personal practice, coaches can also identify personal biases and blind spots that could influence their work. It is crucial to recognize these to maintain a clear, neutral stance that puts the client's process at the forefront. For example, a coach might realize a personal bias toward interpreting certain symbols which, once acknowledged, can be set aside to allow for the client’s own meanings to emerge.</w:t>
        <w:br/>
        <w:br/>
        <w:t>In essence, to be a guide on the journey of the soul, one must have sailed the same seas. The personal regression experience is the internal compass that steers the coach toward true north - a direction marked by empathy, credibility, depth of understanding, and a clear vision of their guiding role.</w:t>
        <w:br/>
        <w:br/>
        <w:t>Key Takeaways:</w:t>
        <w:br/>
        <w:br/>
        <w:t>- Personal regression experiences cultivate empathy and a deep understanding of the client’s journey.</w:t>
        <w:br/>
        <w:t>- Coaches gain credibility and authenticity by drawing on their own regression experiences.</w:t>
        <w:br/>
        <w:t>- Firsthand knowledge of regression techniques enhances the quality of guidance provided.</w:t>
        <w:br/>
        <w:t>- Experiencing regression personally allows coaches to better anticipate and prepare for client challenges.</w:t>
        <w:br/>
        <w:t>- Engaging in self-regression work helps identify and address personal biases that may impact coaching.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