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db543e-6165-4d71-8ee5-22f2452ff846.jpg"/>
                    <pic:cNvPicPr/>
                  </pic:nvPicPr>
                  <pic:blipFill>
                    <a:blip r:embed="rId9"/>
                    <a:stretch>
                      <a:fillRect/>
                    </a:stretch>
                  </pic:blipFill>
                  <pic:spPr>
                    <a:xfrm>
                      <a:off x="0" y="0"/>
                      <a:ext cx="5486400" cy="3135086"/>
                    </a:xfrm>
                    <a:prstGeom prst="rect"/>
                  </pic:spPr>
                </pic:pic>
              </a:graphicData>
            </a:graphic>
          </wp:inline>
        </w:drawing>
      </w:r>
    </w:p>
    <w:p>
      <w:r>
        <w:t>Module 1.1 - Historical and Philosophical Foundations of Past Life Regression</w:t>
        <w:br/>
        <w:br/>
        <w:t xml:space="preserve">Since time immemorial, the concept of reincarnation has been both a spiritual belief and a philosophical tenet across many cultures. In ancient India, the doctrine of samsara, the cycle of death and rebirth influenced by one's actions, was deeply embedded in Hinduism. The Bhagavad Gita, a 700-verse Hindu scripture, subtly articulates the imperishability of the soul and its journey through various lives. This was not a belief confined to the Indian subcontinent; the ancient Greeks, through the works of philosophers like Pythagoras and Plato, also contemplated the soul's immortality and its capability to reincarnate. </w:t>
        <w:br/>
        <w:br/>
        <w:t xml:space="preserve">Interestingly, the notion of past lives was not solely the domain of the East or distant antiquity. In the West, during the Renaissance, a renewed interest in the works of classical philosophers brought with it a subtle reawakening to the possibilities of past lives. Additionally, figures like Giordano Bruno, later condemned for his bold ideas, dared to speak about an infinite universe and the soul's journey within it. </w:t>
        <w:br/>
        <w:br/>
        <w:t>Moving into more modern times, the late 19th and early 20th centuries saw an upsurge of interest in spiritualism and the esoteric. The Theosophical Society, founded by Madame Helena Blavatsky, echoed the foundational belief in reincarnation and brought these ideas more into the mainstream of Western thought. Later, figures such as Edgar Cayce, known as the "Sleeping Prophet," would provide readings that often included references to individuals' past lives, weaving anecdotes of past existence into the fabric of their current life's struggles and triumphs.</w:t>
        <w:br/>
        <w:br/>
        <w:t>However, it wasn't until the latter half of the 20th century that past life regression gained prominence as a therapeutic tool. Dr. Brian Weiss, a psychiatrist, stumbled upon past life therapy serendipitously while using hypnotherapy to treat a patient's phobias. His patient began recalling past-life memories that seemed to be the root cause of her present anxieties. This experience, which he shares in his seminal book "Many Lives, Many Masters," marked a turning point in legitimizing past life regression as a credible psychotherapeutic technique.</w:t>
        <w:br/>
        <w:br/>
        <w:t>Against this rich historical and philosophical backdrop, past life regression therapy today embodies a blend of ancient wisdom and modern therapeutic practice. What sets it apart is its profound capacity to address deep-seated issues that do not always find resolution through conventional therapies. It bridges the gap between the esoteric and the empirical, catering to a growing number of individuals seeking understanding beyond the bounds of their current lifetimes.</w:t>
        <w:br/>
        <w:br/>
        <w:t>Elements to remember from this historical and philosophical overview:</w:t>
        <w:br/>
        <w:t xml:space="preserve"> The belief in reincarnation is ancient and was present in cultures all over the world, including Hinduism and Ancient Greece.</w:t>
        <w:br/>
        <w:t xml:space="preserve"> Renaissance thinkers and modern spiritual movements like the Theosophical Society played a role in reviving and popularizing these ancient beliefs in Western culture.</w:t>
        <w:br/>
        <w:t xml:space="preserve"> Cases like Edgar Cayce and Dr. Brian Weiss have been instrumental in introducing past life concepts to a broader audience, particularly in a therapeutic context.</w:t>
        <w:br/>
        <w:t xml:space="preserve"> Past life regression is rooted in a deep philosophical tradition, yet it is applied in contemporary therapy to help individuals work through unresolved issues.</w:t>
        <w:br/>
        <w:t xml:space="preserve"> It is imperative for a past life regression therapist to recognize the interplay between these traditional beliefs and their practical application in therapeutic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