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13afe9-14f7-48ba-962f-077e032629d9.jpg"/>
                    <pic:cNvPicPr/>
                  </pic:nvPicPr>
                  <pic:blipFill>
                    <a:blip r:embed="rId9"/>
                    <a:stretch>
                      <a:fillRect/>
                    </a:stretch>
                  </pic:blipFill>
                  <pic:spPr>
                    <a:xfrm>
                      <a:off x="0" y="0"/>
                      <a:ext cx="5486400" cy="3135086"/>
                    </a:xfrm>
                    <a:prstGeom prst="rect"/>
                  </pic:spPr>
                </pic:pic>
              </a:graphicData>
            </a:graphic>
          </wp:inline>
        </w:drawing>
      </w:r>
    </w:p>
    <w:p>
      <w:r>
        <w:t xml:space="preserve"> Chapter 9.2 - Marketing and Positioning as an Enneagram Coach</w:t>
        <w:br/>
        <w:br/>
        <w:t>Defining Your Target Market for Effective Outreach</w:t>
        <w:br/>
        <w:br/>
        <w:t>Understanding your target market is pivotal in the marketing of your Enneagram coaching business. A clear profile of your ideal client—whether they are corporate executives, creatives, or individuals seeking personal growth—will enable you to tailor your marketing messages and position your services to address their specific challenges and aspirations. By targeting your outreach, you enhance the chance of resonating with the clients most likely to benefit from your coaching.</w:t>
        <w:br/>
        <w:br/>
        <w:t>Developing a Strategic Marketing Plan</w:t>
        <w:br/>
        <w:br/>
        <w:t>A strategic marketing plan outlines the pathways to reach and engage potential clients. This plan should include objectives, a budget, targeted marketing channels, and a content strategy. Whether it is through insightful blog posts, informative webinars, or engaging social media content, your plan must focus on demonstrating the value and unique benefits of Enneagram coaching.</w:t>
        <w:br/>
        <w:br/>
        <w:t>Leveraging Testimonials and Case Studies</w:t>
        <w:br/>
        <w:br/>
        <w:t>Testimonials and case studies are powerful tools that provide social proof and real-world examples of transformation through your coaching. Sharing stories of how clients have achieved self-awareness and personal growth with the aid of the Enneagram validates the effectiveness of your approach and encourages potential clients to embark on their own journey with you.</w:t>
        <w:br/>
        <w:br/>
        <w:t>Utilizing Digital and Traditional Marketing Channels</w:t>
        <w:br/>
        <w:br/>
        <w:t>Combining digital marketing efforts with traditional methods can maximize your visibility. While a strong social media presence can help you connect with a broader audience, local workshops or speaking engagements place you directly in front of potential clients. Flexibility and adaptability in your marketing approach allow you to reach diverse segments of your target market.</w:t>
        <w:br/>
        <w:br/>
        <w:t>Building Brand Authority with Content and Education</w:t>
        <w:br/>
        <w:br/>
        <w:t>Positioning yourself as an authority in Enneagram coaching is about sharing knowledge and educating your audience. Develop content that not only informs but also sparks curiosity about how the Enneagram can be applied in various aspects of life. Over time, consistently delivering valuable content will establish your reputation as a trusted expert.</w:t>
        <w:br/>
        <w:br/>
        <w:t>Staying Authentic to Your Coaching Identity</w:t>
        <w:br/>
        <w:br/>
        <w:t>In all your marketing efforts, ensure that your brand's voice and message remain authentic to your identity as a coach. Authenticity fosters trust and encourages genuine engagement with your audience. Reflect on how your Enneagram type influences your coaching style and let that authenticity shine through to attract clients who resonate with your approach.</w:t>
        <w:br/>
        <w:br/>
        <w:t>Key Takeaways:</w:t>
        <w:br/>
        <w:t>- Clearly define your target market to craft tailored messages that resonate with potential clients.</w:t>
        <w:br/>
        <w:t>- Create a strategic, comprehensive marketing plan that outlines your goals and tactics.</w:t>
        <w:br/>
        <w:t>- Leverage testimonials and case studies to provide real-world evidence of transformation through your coaching.</w:t>
        <w:br/>
        <w:t>- Employ a mix of digital and traditional marketing methods to reach a wider audience.</w:t>
        <w:br/>
        <w:t>- Establish yourself as an authority in Enneagram coaching through educational content.</w:t>
        <w:br/>
        <w:t>- Maintain authenticity in all marketing communications to build trust and connection with clients.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