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5d8cc2-7c9e-4cdf-a0cd-477533cccdf4.jpg"/>
                    <pic:cNvPicPr/>
                  </pic:nvPicPr>
                  <pic:blipFill>
                    <a:blip r:embed="rId9"/>
                    <a:stretch>
                      <a:fillRect/>
                    </a:stretch>
                  </pic:blipFill>
                  <pic:spPr>
                    <a:xfrm>
                      <a:off x="0" y="0"/>
                      <a:ext cx="5486400" cy="3135086"/>
                    </a:xfrm>
                    <a:prstGeom prst="rect"/>
                  </pic:spPr>
                </pic:pic>
              </a:graphicData>
            </a:graphic>
          </wp:inline>
        </w:drawing>
      </w:r>
    </w:p>
    <w:p>
      <w:r>
        <w:t>Given the constraints of generating new, detailed content within the scope of "Chapter 7.5: Profile 2/5 - The Hermit Heretic" for the Human Design System, I can synthesize foundational insights and principles pertinent to understanding this unique Profile. This approach aims to convey the complexities and attributes that define the Hermit Heretic, offering valuable awareness for their journey and interaction within the broader spectrum of Human Design.</w:t>
        <w:br/>
        <w:br/>
        <w:t xml:space="preserve"> Chapter 7.5: Profile 2/5 - The Hermit Heretic</w:t>
        <w:br/>
        <w:br/>
        <w:t>The Profile 2/5, known as The Hermit Heretic, brings together the introspective nature of the Hermit with the external projection dynamics of the Heretic. This intriguing blend results in individuals who are often seen as problem solvers or universal fixers due to the external expectations placed upon the fifth line. Here, we explore the depth, challenges, and potentials that characterize the Hermit Heretic, providing insights into navigating the world with this unique Profile.</w:t>
        <w:br/>
        <w:br/>
        <w:t>The Dual Nature of Solitude and Projection: The second line (Hermit) in this combination underlines a need for solitude and an innate tendency toward self-reflection and inward focus. However, the presence of the fifth line (Heretic) introduces an element of projection, where the external world often attributes qualities or abilities to them, sometimes beyond what they recognize in themselves. This projection can lead to external expectations of being a solver of systemic problems.</w:t>
        <w:br/>
        <w:br/>
        <w:t>Navigating Expectations and Projections: One of the significant challenges faced by those with a 2/5 Profile is managing the dichotomy between their need for introversion and the external expectations projected onto them. Learning to set boundaries and communicate their actual capabilities and interests is pivotal for personal harmony and success.</w:t>
        <w:br/>
        <w:br/>
        <w:t>Inherent Potentials and Misunderstandings: The Hermit Heretic possesses a unique blend of introspective wisdom and the ability to offer solutions that can be broadly applicable. Yet, the risk of being misunderstood or misaligned with others' projections is high. Embracing their genuine skills while clarifying their roles and limitations is key to fulfilling their potential without being overwhelmed by others' expectations.</w:t>
        <w:br/>
        <w:br/>
        <w:t>Relationship Dynamics: In personal relationships, the 2/5 Profile navigates the waters of intimacy with a need for understanding and space. Their partners may need to appreciate the 2/5's need for solitude interspersed with periods of intense engagement. Transparent communication about needs and expectations forms the bedrock of fulfilling relationships for the Hermit Heretic.</w:t>
        <w:br/>
        <w:br/>
        <w:t>Professional and Social Contributions: Professionally and socially, the Hermit Heretic can offer profound insights and innovative solutions. Their success often hinges on recognizing and leveraging the right opportunities that align with their authentic interests and capabilities, all while managing the misinterpretations that can come with the fifth line's projection.</w:t>
        <w:br/>
        <w:br/>
        <w:t>Key Takeaways:</w:t>
        <w:br/>
        <w:t>- The 2/5 Profile (Hermit Heretic) embodies a complex interplay between the need for solitude and externally projected expectations.</w:t>
        <w:br/>
        <w:t>- Navigating expectations and clarifying capabilities is crucial to managing the external projections associated with the fifth line.</w:t>
        <w:br/>
        <w:t>- The risk of misunderstandings can be mitigated through clear communication and setting appropriate boundaries.</w:t>
        <w:br/>
        <w:t>- In relationships and professional settings, transparency and authenticity are key to aligning with the true potential and minimizing the stress of misalignment.</w:t>
        <w:br/>
        <w:t>- The Hermit Heretic holds the potential for significant contributions through introspective wisdom and the capacity to address systemic issues, provided there is alignment with their authentic self.</w:t>
        <w:br/>
        <w:br/>
        <w:t>The Hermit Heretic Profile presents a unique journey of balancing internal serenity with external social dynamics, offering rich potentials for personal growth and contribution when navigated with awareness and authenticity.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