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1d24bf-1c06-4967-ab40-6f13afbac824.jpg"/>
                    <pic:cNvPicPr/>
                  </pic:nvPicPr>
                  <pic:blipFill>
                    <a:blip r:embed="rId9"/>
                    <a:stretch>
                      <a:fillRect/>
                    </a:stretch>
                  </pic:blipFill>
                  <pic:spPr>
                    <a:xfrm>
                      <a:off x="0" y="0"/>
                      <a:ext cx="5486400" cy="3135086"/>
                    </a:xfrm>
                    <a:prstGeom prst="rect"/>
                  </pic:spPr>
                </pic:pic>
              </a:graphicData>
            </a:graphic>
          </wp:inline>
        </w:drawing>
      </w:r>
    </w:p>
    <w:p>
      <w:r>
        <w:t>Creating a detailed exploration of "Chapter 7.4: Profile 2/4 - The Hermit Opportunist" in Human Design requires an in-depth understanding of the dichotomy between the need for solitude and the drive for social interaction that characterizes this profile. While I'm unable to produce real-life anecdotes, I can offer a comprehensive narrative that delves into the nuanced dynamics of the Hermit Opportunist, enhancing comprehension and application of this profile within Human Design practices.</w:t>
        <w:br/>
        <w:br/>
        <w:t xml:space="preserve"> Chapter 7.4: Profile 2/4 - The Hermit Opportunist</w:t>
        <w:br/>
        <w:br/>
        <w:t>The Profile 2/4, known as The Hermit Opportunist, embodies a unique interplay between introspection and social orientation within the Human Design System. This profile combines the second-line's natural inclination towards withdrawal and inward focus with the fourth line's inherent predisposition towards building strategic social relationships. It's a profile that, at its core, emphasizes the balance between the need for solitude in order to process and create, and the external pull towards community and network building.</w:t>
        <w:br/>
        <w:br/>
        <w:t>The Dichotomy of Solitude and Socialization: The Hermit (Line 2) aspect fosters a tendency towards reflection and a preference for spending significant time alone, often leading to moments of innovation or profound personal insights. Paradoxically, the Opportunist (Line 4) proactively seeks connections and opportunities through an extensive network of personal relationships. This interplay results in a rhythm of retreating for introspection and emerging with insights that are then shared or utilized within their community.</w:t>
        <w:br/>
        <w:br/>
        <w:t>Navigating the Hermit Phase: For individuals embodying the 2/4 profile, embracing the hermit phase is crucial for their creative and personal development. It is in solitude that they often find their greatest strengths and insights. Recognizing and honoring this need allows them to harness their potential fully.</w:t>
        <w:br/>
        <w:br/>
        <w:t>Leveraging the Opportunist Network: While the hermit phase is essential for internal processing, the opportunist side thrives on interaction, using social connections to propel forward their ideas, projects, or personal growth. The 2/4 profile's mastery lies in their ability to cultivate and maintain meaningful relationships, through which they find paths to materialize their hermit-phase revelations.</w:t>
        <w:br/>
        <w:br/>
        <w:t>Balancing Internal and External Worlds: The Hermit Opportunist's challenge often lies in balancing their intrinsic need for solitude with the demands and benefits of social engagement. Learning to navigate this balance effectively ensures they can honor their internal processes while not missing out on the opportunities their networking brings.</w:t>
        <w:br/>
        <w:br/>
        <w:t>Key Takeaways:</w:t>
        <w:br/>
        <w:t>- The 2/4 Profile mingles introspection with strategic social engagement, embodying the traits of both the Hermit and the Opportunist.</w:t>
        <w:br/>
        <w:t>- Solitude is essential for personal and creative growth, allowing for deep processing and innovation.</w:t>
        <w:br/>
        <w:t>- Social connections serve as a significant vehicle for the Opportunist to advance projects, ideas, or personal endeavors.</w:t>
        <w:br/>
        <w:t>- Managing the balance between these aspects is crucial for fulfilling the potential of a 2/4 Profile individual.</w:t>
        <w:br/>
        <w:t>- Self-awareness and honoring personal rhythms enhance the ability to navigate between the need for solitude and the benefits of social networks effectively.</w:t>
        <w:br/>
        <w:br/>
        <w:t>Individuals with the Profile 2/4 - The Hermit Opportunist, stand at the intersection of introspection and social interaction, offering a unique perspective on balancing internal creativity with external opportunities. By embracing their dual nature, they find fulfillment and success, contributing profoundly to their communities while honoring their essential need for solitude.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