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62e6799-13ee-4335-8e08-c93fadf75b61.jpg"/>
                    <pic:cNvPicPr/>
                  </pic:nvPicPr>
                  <pic:blipFill>
                    <a:blip r:embed="rId9"/>
                    <a:stretch>
                      <a:fillRect/>
                    </a:stretch>
                  </pic:blipFill>
                  <pic:spPr>
                    <a:xfrm>
                      <a:off x="0" y="0"/>
                      <a:ext cx="5486400" cy="3135086"/>
                    </a:xfrm>
                    <a:prstGeom prst="rect"/>
                  </pic:spPr>
                </pic:pic>
              </a:graphicData>
            </a:graphic>
          </wp:inline>
        </w:drawing>
      </w:r>
    </w:p>
    <w:p>
      <w:r>
        <w:t>Embarking on "Chapter 7.12: Profile 5/1 - The Heretic Investigator" within the Human Design System, we delve into a complex profile that synthesizes the persuasive influence of the Heretic (Line 5) with the foundational depth of the Investigator (Line 1). This chapter aims to explore the nuances of this profile, shedding light on how its unique composition influences personal dynamics, potential challenges, and the path to fulfillment. This exploration will offer essential understanding and applications of the 5/1 Profile, framed within the broader context of Human Design.</w:t>
        <w:br/>
        <w:br/>
        <w:t xml:space="preserve"> Chapter 7.12: Profile 5/1 - The Heretic Investigator</w:t>
        <w:br/>
        <w:br/>
        <w:t>The 5/1 Profile in Human Design presents a fascinating juxtaposition of a deep-seated desire for knowledge (Line 1) against the backdrop of being perceived as a universal savior or problem solver (Line 5). This blend produces individuals who are at once deeply committed to mastering their areas of interest while also navigating the projections and expectations placed upon them by society.</w:t>
        <w:br/>
        <w:br/>
        <w:t>Foundation and Projection: The Investigator (Line 1) at the core of this profile drives a relentless pursuit of understanding, craving a solid foundation in whatever captures their attention. Coupled with the Heretic (Line 5) aspect, these individuals often find themselves in positions where others look to them for solutions and guidance, sometimes well beyond the scope of their actual knowledge or interest. This dynamic can create both opportunities and challenges, as the weight of societal expectations presses against personal inclinations.</w:t>
        <w:br/>
        <w:br/>
        <w:t>Navigating Expectations: One of the primary challenges for the 5/1 Profile is managing the projections and expectations that come with the Heretic Line. While these individuals are seen as capable of addressing broad or universal problems, the alignment of these perceived capabilities with their true interests and expertise is crucial for fulfilling engagements and personal authenticity.</w:t>
        <w:br/>
        <w:br/>
        <w:t>Potential for Influence: The natural ability of those with a 5/1 Profile to influence and guide others, borne from their depth of knowledge and the universal trust engendered by their Heretic aspect, positions them as potent agents of change and leadership. Leveraging this potential requires a careful balance between personal integrity and public projection.</w:t>
        <w:br/>
        <w:br/>
        <w:t>Interpersonal Dynamics: On a relational level, the 5/1 Profile navigates the dual challenge of fulfilling others' expectations while staying true to their investigative nature. Clear boundaries and transparent communication about their capabilities and interests are essential for healthy relationships and avoiding misunderstandings.</w:t>
        <w:br/>
        <w:br/>
        <w:t>Embracing the 5/1 Journey: Individuals with this profile flourish when they can align their investigative pursuits with roles or positions where their projected capabilities are appreciated and accurate. Embracing their profile's dynamics enables them to navigate life with confidence, leveraging their innate strengths and contributions.</w:t>
        <w:br/>
        <w:br/>
        <w:t>Key Takeaways:</w:t>
        <w:br/>
        <w:t>- The 5/1 Profile (The Heretic Investigator) combines deep foundational knowledge with a universal projection of capability.</w:t>
        <w:br/>
        <w:t>- Managing the balance between personal integrity and societal expectations is crucial for this profile.</w:t>
        <w:br/>
        <w:t>- Interpersonal relationships require clear boundaries and communication to navigate expectations accurately.</w:t>
        <w:br/>
        <w:t>- There is a significant potential for influence and leadership within the 5/1 Profile, rooted in authentic expertise and nurturing trust.</w:t>
        <w:br/>
        <w:t>- Aligning investigative passions with roles that match societal perceptions can lead to fulfilling engagements and personal authenticity.</w:t>
        <w:br/>
        <w:br/>
        <w:t>The Heretic Investigator's path is rich with the potential for profound understanding and impactful influence. It's a journey marked by the challenge of reconciling deep personal inquiry with external expectations but also offers the reward of becoming a guiding light for others through the authenticity of lived experience and mastered knowledge.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