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1e8ab7-76e1-4698-9699-13f57d6d4837.jpg"/>
                    <pic:cNvPicPr/>
                  </pic:nvPicPr>
                  <pic:blipFill>
                    <a:blip r:embed="rId9"/>
                    <a:stretch>
                      <a:fillRect/>
                    </a:stretch>
                  </pic:blipFill>
                  <pic:spPr>
                    <a:xfrm>
                      <a:off x="0" y="0"/>
                      <a:ext cx="5486400" cy="3135086"/>
                    </a:xfrm>
                    <a:prstGeom prst="rect"/>
                  </pic:spPr>
                </pic:pic>
              </a:graphicData>
            </a:graphic>
          </wp:inline>
        </w:drawing>
      </w:r>
    </w:p>
    <w:p>
      <w:r>
        <w:t>The strategy of Projectors is one of the most important and transformative aspects of Human Design. It's the key to living a life aligned with their true nature and to having a significant impact on the world around them. As we saw in the previous sub-module, Projectors are designed to "guide" and "lead" rather than generate or manifest. But what does this exactly entail?</w:t>
        <w:br/>
        <w:br/>
        <w:t>Waiting for the invitation means waiting to be recognized and invited before sharing their insights or getting involved in projects. This is a way for Projectors to honor their unique energy and to avoid burnout and frustration. By waiting for the invitation, they ensure that their gifts are desired and appreciated, and that they have the necessary energy and support to truly shine.</w:t>
        <w:br/>
        <w:br/>
        <w:t>When a Projector tries to impose or force things without an invitation, they can encounter resistance, rejection, or indifference. This is because their energy isn't designed to impose, but to naturally attract attention and recognition. By trying to force things, Projectors can quickly feel exhausted, frustrated, and undervalued.</w:t>
        <w:br/>
        <w:br/>
        <w:t>Let's take the example of a Projector who has a brilliant idea for a new project at work. If he rushes to talk to his boss about it without being invited, he might be rejected or ignored. But if he waits patiently to be recognized for his expertise and invited to share his ideas, he has a much better chance of being listened to and appreciated. His boss might even be impressed by his insight and offer him more responsibilities.</w:t>
        <w:br/>
        <w:br/>
        <w:t>Waiting for the invitation does not mean being passive or hiding. Projectors can actively cultivate their expertise, develop their skills, and make themselves visible in their field. They can attend networking events, post content online, or speak at conferences. The objective is to be seen and recognized for their unique gifts, so that invitations come naturally.</w:t>
        <w:br/>
        <w:br/>
        <w:t>This can be a challenge for many Projectors, especially those who have been conditioned to believe that they must do everything by themselves or constantly prove their worth. There may be a fear of being perceived as lazy or unambitious. However, for Projectors, waiting for the invitation is actually the most strategic and aligned path to success and impact.</w:t>
        <w:br/>
        <w:br/>
        <w:t>Learning to discern real invitations is another key skill for Projectors. Not all invitations are created equal, and some might even be traps that lead to burnout and frustration. Projectors need to learn to feel in their body if an invitation is truly aligned for them, and to say no to those that are not.</w:t>
        <w:br/>
        <w:br/>
        <w:t>A real invitation will feel expansive, exciting, and energizing. It will allow the Projector to express their unique gifts and to be fully appreciated for who they are. A false invitation, on the other hand, will feel heavy, draining, or limiting. It may ask the Projector to conform, compromise, or give more than they receive.</w:t>
        <w:br/>
        <w:br/>
        <w:t>Another aspect of the waiting strategy is knowing when to leave. Even when a Projector has been invited into a role or project, there may come a time when the energy shifts and they are no longer supported or appreciated. Projectors need to be attentive to these energetic shifts and be ready to gracefully withdraw when their work is done. Staying too long in a situation that is no longer aligned can lead to bitterness and burnout.</w:t>
        <w:br/>
        <w:br/>
        <w:t>Let's imagine a Projector who has been invited to lead an exciting project. At first, everything is going well - they are recognized for their vision and leadership, and the team is enthusiastic and engaged. But over time, the dynamics change. The team starts questioning their decisions, withholding information, or bypassing them completely. This is a sign that it might be time for the Projector to move on before the situation becomes toxic.</w:t>
        <w:br/>
        <w:br/>
        <w:t>Ultimately, waiting for the invitation is a practice of trust and alignment. It's a way for Projectors to honor their unique nature and to attract opportunities that truly allow them to shine. When Projectors master this strategy, they can have an incredible impact on the world, offering their guidance and wisdom where they are most needed.</w:t>
        <w:br/>
        <w:br/>
        <w:t>As Ra Uru Hu said, "The invited Projector is the most powerful Projector." It's an invitation to embrace our ability to guide and lead, while honoring our need for recognition and support. And it's a promise that when we do this, we can live an incredibly enriching and meaningful life, illuminating the path for others.</w:t>
        <w:br/>
        <w:br/>
        <w:t>Whether you're a Projector learning to wait for the invitation or someone interacting with Projectors, understanding and honoring this strategy is essential for unlocking their full potential. With the right approach, Projectors can be incredibly wise and transformative guides, bringing clarity, insight, and direction where they are most needed.</w:t>
        <w:br/>
        <w:br/>
        <w:t>Points to remember:</w:t>
        <w:br/>
        <w:br/>
        <w:t>- The strategy of Projectors is to wait for the invitation before sharing their insights or getting involved in projects. This allows them to honor their unique energy and to have a significant impact.</w:t>
        <w:br/>
        <w:br/>
        <w:t>- Waiting for the invitation ensures that the Projectors' gifts are desired and appreciated, and that they have the necessary support to shine. Forcing things without an invitation can lead to resistance, frustration, and burnout.</w:t>
        <w:br/>
        <w:br/>
        <w:t xml:space="preserve">- Projectors can actively cultivate their expertise and make themselves visible in their field to attract invitations naturally. </w:t>
        <w:br/>
        <w:br/>
        <w:t>- Discerning real aligned invitations is crucial. A real invitation is energizing and allows the Projector to fully express their gifts.</w:t>
        <w:br/>
        <w:br/>
        <w:t>- Projectors also need to know when to withdraw from a situation that is no longer aligned to avoid burnout.</w:t>
        <w:br/>
        <w:br/>
        <w:t>- Waiting for the invitation is a practice of trust and alignment that allows Projectors to live an enriching and meaningful life by guiding others.</w:t>
        <w:br/>
        <w:br/>
        <w:t>- Understanding and honoring this strategy, whether you're a Projector or not, is essential for unlocking their full potential as wise and transformative guides.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