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844184f-30ae-4fab-9cb9-89a0ab82e7f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mantenimiento de límites y fronteras en la relación entre entrenador y adolescente es un aspecto fundamental para establecer una alianza terapéutica saludable y efectiva. Como entrenador, es esencial saber cómo establecer un marco claro, seguro y estructurante, que permita al adolescente sentirse confiado mientras se respetan las reglas éticas y deontológicas de la profesión. Este marco es la base necesaria para crear un espacio de trabajo propicio para la exploración, el aprendizaje y el crecimiento personal del joven.</w:t>
        <w:br/>
        <w:br/>
        <w:t>Los límites y las fronteras en la relación entre el entrenador y el adolescente son a la vez espaciales, temporales, emocionales y relacionales. En términos espaciales, se trata de definir claramente el lugar y el entorno de las sesiones de coaching, asegurándose de que este espacio sea acogedor, confidencial y adecuado para las necesidades específicas del adolescente. Por ejemplo, el entrenador puede adaptar su consultorio con colores relajantes, plantas y objetos lúdicos que promuevan la relajación y la expresión creativa del joven.</w:t>
        <w:br/>
        <w:br/>
        <w:t>A nivel temporal, el mantenimiento de los límites implica un respeto escrupuloso del horario y la duración de las sesiones, así como la puntualidad recíproca. El entrenador da ejemplo al estar siempre a tiempo y terminar las sesiones a tiempo, a la vez que invita al adolescente a hacer lo mismo. También puede proponer un ritual de inicio y cierre de las sesiones, como una breve meditación o un intercambio sobre los objetivos del día, para marcar simbólicamente la entrada y la salida del tiempo y espacio de coaching.</w:t>
        <w:br/>
        <w:br/>
        <w:t>Las fronteras emocionales y relacionales son particularmente importantes para establecer y mantener en el trabajo con los adolescentes. El entrenador debe asegurarse de no caer en una relación demasiado amigable, fusionada o maternal con el joven, que podría confundir los roles y comprometer la efectividad del coaching. Se trata de encontrar el equilibrio justo entre amabilidad y distancia profesional, mostrándose cálido y empático mientras se mantiene la postura de entrenador. Por ejemplo, si un adolescente invita a su entrenador a ser su amigo en las redes sociales, este puede rechazar educadamente explicando que no sería apropiado en el contexto de su relación de coaching.</w:t>
        <w:br/>
        <w:br/>
        <w:t>Mantener los límites implica también la clarificación de roles y responsabilidades de cada uno en el proceso de coaching. Desde el comienzo del acompañamiento, el entrenador explica su papel de facilitador y catalizador de cambio, aclarando que no es ni un salvador, ni un experto que tiene todas las respuestas. Anima al adolescente a posicionarse como el principal actor de su desarrollo, invitándolo a participar activamente en la definición de sus objetivos y en la implementación de su plan de acción. Esta clarificación de roles refuerza la autonomía y la responsabilidad del joven, evitando riesgos de dependencia o decepción respecto al entrenador.</w:t>
        <w:br/>
        <w:br/>
        <w:t>Otro aspecto crucial en el mantenimiento de las fronteras es la gestión de situaciones delicadas o demandas inapropiadas de parte del adolescente. Puede suceder que el joven pruebe los límites del marco, por ejemplo pidiendo al entrenador que guarde un secreto en relación con sus padres o confesándole información demasiado íntima. Ante estas situaciones, el entrenador debe ser capaz de reorientar con tacto y firmeza, recordando las normas de confidencialidad y ética que rigen la relación. Por ejemplo, puede decir "Entiendo tu necesidad de confiarte y me conmueve tu confianza. Pero es importante que sepas que no puedo guardar para mí información que ponga en peligro tu salud o tu seguridad. Mi papel es velar por tu bienestar, respetando los límites de nuestra relación de coaching."</w:t>
        <w:br/>
        <w:br/>
        <w:t>El mantenimiento de las fronteras en la relación entre entrenador y adolescente es un arte sutil y delicado, que requiere que el entrenador muestre discernimiento, flexibilidad y asertividad. Se trata de saber adaptarse constantemente a las necesidades y desafíos específicos de cada joven, manteniendo un marco de trabajo seguro y estructurado. Es estableciendo límites claros y amables que el entrenador crea las condiciones óptimas para que el adolescente pueda abrirse, experimentar y crecer con confianza, respetando su integridad y su autonomía.</w:t>
        <w:br/>
        <w:br/>
        <w:t>Puntos clave para recordar:</w:t>
        <w:br/>
        <w:br/>
        <w:t>- El mantenimiento de los límites y fronteras es esencial para establecer una alianza terapéutica saludable y efectiva entre el entrenador y el adolescente. Esto permite crear un marco claro, seguro y estructurado, propicio para la exploración y el crecimiento personal del joven.</w:t>
        <w:br/>
        <w:br/>
        <w:t>- Los límites y las fronteras en la relación entrenador-adolescente son espaciales (lugar y entorno de las sesiones), temporales (respeto del horario y duración), emocionales y relacionales (equilibrio justo entre la amabilidad y la distancia profesional).</w:t>
        <w:br/>
        <w:br/>
        <w:t>- El entrenador debe evitar caer en una relación demasiado amigable o fusional con el adolescente, que podría confundir los roles y comprometer la efectividad del coaching.</w:t>
        <w:br/>
        <w:br/>
        <w:t>- La clarificación de los roles y las responsabilidades de cada uno fortalece la autonomía y la responsabilidad del joven, evitando los riesgos de dependencia o decepción con respecto al entrenador.</w:t>
        <w:br/>
        <w:br/>
        <w:t>- Ante situaciones delicadas o demandas inapropiadas del adolescente, el entrenador debe saber cómo redirigir con tacto y firmeza, recordando las normas de confidencialidad y ética que rigen la relación.</w:t>
        <w:br/>
        <w:br/>
        <w:t>- El mantenimiento de las fronteras requiere que el entrenador muestre discernimiento, flexibilidad y asertividad, adaptándose a las necesidades específicas de cada joven mientras mantiene un marco de trabajo estructurado y seguro.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