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606a254-68a3-4662-9671-d67557e8f797.jpg"/>
                    <pic:cNvPicPr/>
                  </pic:nvPicPr>
                  <pic:blipFill>
                    <a:blip r:embed="rId9"/>
                    <a:stretch>
                      <a:fillRect/>
                    </a:stretch>
                  </pic:blipFill>
                  <pic:spPr>
                    <a:xfrm>
                      <a:off x="0" y="0"/>
                      <a:ext cx="5486400" cy="3135086"/>
                    </a:xfrm>
                    <a:prstGeom prst="rect"/>
                  </pic:spPr>
                </pic:pic>
              </a:graphicData>
            </a:graphic>
          </wp:inline>
        </w:drawing>
      </w:r>
    </w:p>
    <w:p>
      <w:r>
        <w:t>The attachment and emotional bond that unite humans with their pets are of a unique and profound nature. Much more than a simple relationship of possession or responsibility, it is a genuine emotional bond, comparable to that which exists between family members. Pets are often seen as confidants, sources of unconditional comfort, and daily joy.</w:t>
        <w:br/>
        <w:br/>
        <w:t>This particular relationship is partly explained by attachment theory, initially developed to describe the links between a baby and its primary attachment figure (usually the mother). According to this theory, the child develops a secure attachment bond when its attachment figure is available, sensitive to its needs, and provides comfort and protection. This bond promotes a sense of emotional security and confident exploration of the environment.</w:t>
        <w:br/>
        <w:br/>
        <w:t>Many researchers have hypothesized that human-animal relationships follow similar patterns. Pets, through their constant presence, emotional availability, and ability to respond to their owner's needs, would thus fulfill the role of attachment figures. They would offer an "emotional safe haven," reassuring through their mere presence and alleviating stress and anxiety in difficult times.</w:t>
        <w:br/>
        <w:br/>
        <w:t>This emotional regulation function is one of the major benefits of animal presence. Numerous studies have shown that petting a familiar animal, watching it, or interacting with it increases the production of oxytocin, the hormone of well-being and attachment, while decreasing cortisol levels, the stress hormone. This "soothing effect" of the animal partly explains the benefits of its presence on mental health, particularly for people suffering from depression, anxiety, or loneliness.</w:t>
        <w:br/>
        <w:br/>
        <w:t>Beyond this purely physiological aspect, the relationship with the pet has a very strong emotional and social dimension. For many, the animal is a true life partner, with whom one shares good and bad times. The complicity that is built over the years, through games, walks, moments of tenderness, creates a unique bond, made of connivance and mutual understanding. The animal becomes the custodian of its owner's confidences, joys, and sorrows, offering a gentle and non-judgmental presence.</w:t>
        <w:br/>
        <w:br/>
        <w:t>This symbiotic relationship is particularly precious to isolated individuals or those going through times of vulnerability. For older people, often faced with loneliness and a loss of bearings, the animal represents a loyal companion, a drive to remain active and engaged in life. For children, the animal is a playmate, a confidant, but also a tool to develop empathy, responsibility, and self-esteem. In times of transition or difficulty (moving, divorce, bereavement), the animal provides a sense of stability and emotional continuity.</w:t>
        <w:br/>
        <w:br/>
        <w:t>However, this intense relationship also has its downsides. The very strong attachment to the animal can sometimes border on emotional dependence, the animal becoming the sole emotional support. The loss of the animal, whether abrupt or anticipated, is then experienced as a real tearing away, leaving the person in a deep state of disarray. It's a whole part of their life, their identity, and their emotional balance that disappears with the animal.</w:t>
        <w:br/>
        <w:br/>
        <w:t>Understanding the nature and intensity of the bond between a person and their animal is therefore essential in assisting with pet bereavement. It's a matter of recognizing the legitimacy and depth of this sorrow, without minimizing it or comparing it to other types of grief. It also involves helping the person to put words to this special bond, to express what the animal represented for them, and what its presence brought them. By honoring this relationship in all its richness and complexity, we allow the person to fully grieve and move towards a new stage of their life.</w:t>
        <w:br/>
        <w:br/>
        <w:t>Key points to remember:</w:t>
        <w:br/>
        <w:br/>
        <w:t>- The attachment between humans and their pets is a deep emotional bond, comparable to that which unites family members.</w:t>
        <w:br/>
        <w:br/>
        <w:t>- Pets, through their constant presence and emotional availability, fulfill the role of attachment figures, offering an "emotional safe haven" that alleviates stress and anxiety.</w:t>
        <w:br/>
        <w:br/>
        <w:t>- Interacting with a familiar animal increases the production of oxytocin (the well-being hormone) and decreases cortisol levels (the stress hormone), partly explaining the benefits of their presence on mental health.</w:t>
        <w:br/>
        <w:br/>
        <w:t>- The relationship with the animal has a strong emotional and social dimension, based on complicity, connivance, and mutual understanding.</w:t>
        <w:br/>
        <w:br/>
        <w:t>- This relationship is particularly precious for isolated individuals or those going through difficult times, as the animal provides a feeling of stability and emotional continuity.</w:t>
        <w:br/>
        <w:br/>
        <w:t>- Too intense an attachment to the animal can sometimes border on emotional dependence, making pet bereavement especially painful.</w:t>
        <w:br/>
        <w:br/>
        <w:t>- To assist with pet bereavement, it's essential to recognize the legitimacy and depth of this sorrow, and help the individual put words to the richness and complexity of this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