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fae9832-a2b5-4049-84b1-39ab231022bf.jpg"/>
                    <pic:cNvPicPr/>
                  </pic:nvPicPr>
                  <pic:blipFill>
                    <a:blip r:embed="rId9"/>
                    <a:stretch>
                      <a:fillRect/>
                    </a:stretch>
                  </pic:blipFill>
                  <pic:spPr>
                    <a:xfrm>
                      <a:off x="0" y="0"/>
                      <a:ext cx="5486400" cy="3135086"/>
                    </a:xfrm>
                    <a:prstGeom prst="rect"/>
                  </pic:spPr>
                </pic:pic>
              </a:graphicData>
            </a:graphic>
          </wp:inline>
        </w:drawing>
      </w:r>
    </w:p>
    <w:p>
      <w:r>
        <w:t>Healing through sound and Tibetan bowls is an ancestral practice that uses sound vibrations to rebalance and harmonize the different planes of being. Each sound has a unique frequency that resonates with our cells, our organs, and our energy fields, allowing blockages to be dissolved, tensions to be released, and the natural flow of vital energy to be restored.</w:t>
        <w:br/>
        <w:br/>
        <w:t>Tibetan bowls, also called "singing bowls", are sacred instruments used for centuries in Himalayan monasteries for meditation, rituals, and healing. Traditionally forged from an alloy of seven metals symbolizing the seven astrological planets, they produce a sound rich in harmonics that propagate in concentric waves, like a sound massage for the body and mind.</w:t>
        <w:br/>
        <w:br/>
        <w:t>The choice of a Tibetan bowl is a key step in this approach. Beyond aesthetics, it is the vibratory quality that matters. By carefully listening to the sound of different bowls, one can feel the one that most resonates with our inner self. Some bowls have a deeper and enveloping sound, ideal for grounding and soothing, while others have a more crystalline and invigorating timbre, perfect for clarifying and stimulating.</w:t>
        <w:br/>
        <w:br/>
        <w:t>There are two main techniques of playing Tibetan bowls: the strike and the rub. The strike, performed with a wooden or felt mallet, produces a clear and strong sound that has an immediate energizing effect. The rub, performed by sliding the stick along the outer edge, generates a continuous and enveloping sound that invites deep release. By alternating these two techniques, a real vibratory symphony is created leading to expanded meditative states.</w:t>
        <w:br/>
        <w:br/>
        <w:t>The placement of the bowls on or around the body is a subtle art that requires intuition and practice. They can be placed at the extremities (head, hands, feet) to balance the flow of energy, or on specific areas to target an organ or chakra. For example, a bowl placed on the stomach will harmonize the digestive system, while a bowl on the heart will release suppressed emotions. Ideally, we should listen to the needs of each person and let ourselves be guided by the wisdom of the body.</w:t>
        <w:br/>
        <w:br/>
        <w:t>Mitchell Gaynor, an oncologist and pioneer in sound therapy, incorporated Tibetan bowls into the treatment of his cancer patients. His research showed that regular "sound bath" sessions strengthen the immune system, reduce pain and anxiety, and promote a sense of inner peace. For him, sound is an essential key to reconnecting to the original vibration of health and harmony present within all of us.</w:t>
        <w:br/>
        <w:br/>
        <w:t>Beyond Tibetan bowls, many other therapeutic instruments use the power of sound, such as tuning forks, chimes, gongs, or even the human voice. Each with its own timbre and harmonies, they offer a range of frequencies that can be skillfully combined to create healing symphonies tailored to each individual. The key is to let yourself be carried away by the magic of sound and open up to the transformation it invites.</w:t>
        <w:br/>
        <w:br/>
        <w:t>As a Spiritual Healing Coach, integrating sound healing into your practice will allow you to offer your clients a deeply relaxing and regenerative experience. By immersing them in an ocean of harmonious vibrations, you will help them reconnect with their vibratory essence and activate their self-healing power. Sound is a wonderful catalyst to unlock cellular memories, release limiting patterns, and access heightened states of consciousness.</w:t>
        <w:br/>
        <w:br/>
        <w:t>Nikola Tesla, a visionary genius, affirmed that "if you want to find the universe's secrets, think in terms of energy, frequency, and vibration". Sound healing invites us to explore these mysteries at the heart of ourselves, by tuning our inner vibration to that of the Universe. Like a cosmic tuning fork, each Tibetan bowl session brings us back into resonance with the sacred symphony of life, reconnecting us to our deep, vibrant, and unlimited nature.</w:t>
        <w:br/>
        <w:br/>
        <w:t>The key points:</w:t>
        <w:br/>
        <w:br/>
        <w:t>- Healing through sound uses the sound vibrations of Tibetan bowls to rebalance the being on different levels.</w:t>
        <w:br/>
        <w:t>- Each sound has a unique frequency that resonates with our cells, organs, and energy fields.</w:t>
        <w:br/>
        <w:t>- Tibetan bowls are traditionally forged in an alloy of 7 metals symbolizing the 7 planets.</w:t>
        <w:br/>
        <w:t>- The vibratory quality is essential in the choice of a bowl, beyond aesthetics.</w:t>
        <w:br/>
        <w:t>- There are 2 techniques of playing: the strike (energising effect) and the rub (relaxing effect).</w:t>
        <w:br/>
        <w:t>- The placement of the bowls on the body requires intuition (extremities, specific areas).</w:t>
        <w:br/>
        <w:t>- Dr Gaynor's research has shown the benefits of bowls on the immune system, pain, anxiety.</w:t>
        <w:br/>
        <w:t>- Other therapeutic instruments exist: tuning forks, chimes, gongs, voice.</w:t>
        <w:br/>
        <w:t>- Integrating sound into your coaching practice will offer your clients a relaxing and regenerating experience.</w:t>
        <w:br/>
        <w:t>- Sound is a catalyst to unlock cellular memories and access heightened states of consciousness.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